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96.0" w:type="dxa"/>
        <w:jc w:val="left"/>
        <w:tblInd w:w="-450.0" w:type="dxa"/>
        <w:tblLayout w:type="fixed"/>
        <w:tblLook w:val="0000"/>
      </w:tblPr>
      <w:tblGrid>
        <w:gridCol w:w="2336"/>
        <w:gridCol w:w="3442"/>
        <w:gridCol w:w="1716"/>
        <w:gridCol w:w="2902"/>
        <w:tblGridChange w:id="0">
          <w:tblGrid>
            <w:gridCol w:w="2336"/>
            <w:gridCol w:w="3442"/>
            <w:gridCol w:w="1716"/>
            <w:gridCol w:w="2902"/>
          </w:tblGrid>
        </w:tblGridChange>
      </w:tblGrid>
      <w:tr>
        <w:trPr>
          <w:cantSplit w:val="0"/>
          <w:trHeight w:val="54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Accounting Technician II </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Chief Financial Officer</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District Office, Fairbanks</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7.5 hours per day, M-F</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Classified/Hourly</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 months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 starting at $22.30 DOE</w:t>
            </w:r>
          </w:p>
        </w:tc>
      </w:tr>
    </w:tbl>
    <w:p w:rsidR="00000000" w:rsidDel="00000000" w:rsidP="00000000" w:rsidRDefault="00000000" w:rsidRPr="00000000" w14:paraId="00000012">
      <w:pPr>
        <w:pStyle w:val="Heading1"/>
        <w:spacing w:before="70"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13">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General Responsibilities</w:t>
      </w:r>
    </w:p>
    <w:p w:rsidR="00000000" w:rsidDel="00000000" w:rsidP="00000000" w:rsidRDefault="00000000" w:rsidRPr="00000000" w14:paraId="0000001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Provide accounting support to the Raven School and the Distance Education Program and assist with departmental accounting and business functions.</w:t>
      </w:r>
    </w:p>
    <w:p w:rsidR="00000000" w:rsidDel="00000000" w:rsidP="00000000" w:rsidRDefault="00000000" w:rsidRPr="00000000" w14:paraId="0000001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pStyle w:val="Heading1"/>
        <w:spacing w:line="251" w:lineRule="auto"/>
        <w:ind w:left="0"/>
        <w:rPr>
          <w:rFonts w:ascii="Cambria" w:cs="Cambria" w:eastAsia="Cambria" w:hAnsi="Cambria"/>
          <w:b w:val="1"/>
          <w:sz w:val="24"/>
          <w:szCs w:val="24"/>
        </w:rPr>
      </w:pPr>
      <w:bookmarkStart w:colFirst="0" w:colLast="0" w:name="_heading=h.brs4zab72mvs" w:id="0"/>
      <w:bookmarkEnd w:id="0"/>
      <w:r w:rsidDel="00000000" w:rsidR="00000000" w:rsidRPr="00000000">
        <w:rPr>
          <w:rFonts w:ascii="Cambria" w:cs="Cambria" w:eastAsia="Cambria" w:hAnsi="Cambria"/>
          <w:sz w:val="24"/>
          <w:szCs w:val="24"/>
          <w:rtl w:val="0"/>
        </w:rPr>
        <w:t xml:space="preserve">Qualifications</w:t>
      </w:r>
      <w:r w:rsidDel="00000000" w:rsidR="00000000" w:rsidRPr="00000000">
        <w:rPr>
          <w:rtl w:val="0"/>
        </w:rPr>
      </w:r>
    </w:p>
    <w:p w:rsidR="00000000" w:rsidDel="00000000" w:rsidP="00000000" w:rsidRDefault="00000000" w:rsidRPr="00000000" w14:paraId="0000001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Education:</w:t>
      </w:r>
      <w:r w:rsidDel="00000000" w:rsidR="00000000" w:rsidRPr="00000000">
        <w:rPr>
          <w:rFonts w:ascii="Cambria" w:cs="Cambria" w:eastAsia="Cambria" w:hAnsi="Cambria"/>
          <w:sz w:val="24"/>
          <w:szCs w:val="24"/>
          <w:rtl w:val="0"/>
        </w:rPr>
        <w:t xml:space="preserve">  High School diploma required.  </w:t>
      </w:r>
    </w:p>
    <w:p w:rsidR="00000000" w:rsidDel="00000000" w:rsidP="00000000" w:rsidRDefault="00000000" w:rsidRPr="00000000" w14:paraId="00000018">
      <w:pPr>
        <w:widowControl w:val="1"/>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widowControl w:val="1"/>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w:t>
      </w:r>
      <w:r w:rsidDel="00000000" w:rsidR="00000000" w:rsidRPr="00000000">
        <w:rPr>
          <w:rFonts w:ascii="Cambria" w:cs="Cambria" w:eastAsia="Cambria" w:hAnsi="Cambria"/>
          <w:sz w:val="24"/>
          <w:szCs w:val="24"/>
          <w:rtl w:val="0"/>
        </w:rPr>
        <w:t xml:space="preserve">  A minimum of 2 years working experience in accounting operations and business functions.  Experience in school governmental fund accounting is preferred.  </w:t>
      </w:r>
    </w:p>
    <w:p w:rsidR="00000000" w:rsidDel="00000000" w:rsidP="00000000" w:rsidRDefault="00000000" w:rsidRPr="00000000" w14:paraId="0000001A">
      <w:pPr>
        <w:widowControl w:val="1"/>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B">
      <w:pPr>
        <w:widowControl w:val="1"/>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Skills: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C">
      <w:pPr>
        <w:rPr>
          <w:rFonts w:ascii="Cambria" w:cs="Cambria" w:eastAsia="Cambria" w:hAnsi="Cambria"/>
          <w:sz w:val="24"/>
          <w:szCs w:val="24"/>
        </w:rPr>
      </w:pPr>
      <w:r w:rsidDel="00000000" w:rsidR="00000000" w:rsidRPr="00000000">
        <w:rPr>
          <w:rFonts w:ascii="Cambria" w:cs="Cambria" w:eastAsia="Cambria" w:hAnsi="Cambria"/>
          <w:rtl w:val="0"/>
        </w:rPr>
        <w:t xml:space="preserve">Experience with computerized accounting software and working knowledge of office machines, computers and email applications preferred.   </w:t>
      </w:r>
      <w:r w:rsidDel="00000000" w:rsidR="00000000" w:rsidRPr="00000000">
        <w:rPr>
          <w:rFonts w:ascii="Cambria" w:cs="Cambria" w:eastAsia="Cambria" w:hAnsi="Cambria"/>
          <w:sz w:val="24"/>
          <w:szCs w:val="24"/>
          <w:rtl w:val="0"/>
        </w:rPr>
        <w:t xml:space="preserve">Proficiency in Microsoft Office, Excel and Word applications required. </w:t>
      </w:r>
    </w:p>
    <w:p w:rsidR="00000000" w:rsidDel="00000000" w:rsidP="00000000" w:rsidRDefault="00000000" w:rsidRPr="00000000" w14:paraId="0000001D">
      <w:pPr>
        <w:ind w:left="720" w:hanging="72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1E">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Example of Duties</w:t>
      </w:r>
    </w:p>
    <w:p w:rsidR="00000000" w:rsidDel="00000000" w:rsidP="00000000" w:rsidRDefault="00000000" w:rsidRPr="00000000" w14:paraId="0000001F">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Create and maintain all Raven family information in the accounting system including vendors, addresses, and account codes to match student records in main database.</w:t>
      </w:r>
    </w:p>
    <w:p w:rsidR="00000000" w:rsidDel="00000000" w:rsidP="00000000" w:rsidRDefault="00000000" w:rsidRPr="00000000" w14:paraId="00000020">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Maintain guides and forms for Raven family processes.</w:t>
      </w:r>
    </w:p>
    <w:p w:rsidR="00000000" w:rsidDel="00000000" w:rsidP="00000000" w:rsidRDefault="00000000" w:rsidRPr="00000000" w14:paraId="00000021">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Establish and maintain budgetary accounts for all Raven students in accounting system</w:t>
      </w:r>
      <w:r w:rsidDel="00000000" w:rsidR="00000000" w:rsidRPr="00000000">
        <w:rPr>
          <w:rFonts w:ascii="Cambria" w:cs="Cambria" w:eastAsia="Cambria" w:hAnsi="Cambria"/>
          <w:color w:val="7030a0"/>
          <w:sz w:val="24"/>
          <w:szCs w:val="24"/>
          <w:rtl w:val="0"/>
        </w:rPr>
        <w:t xml:space="preserve">.  </w:t>
      </w:r>
      <w:r w:rsidDel="00000000" w:rsidR="00000000" w:rsidRPr="00000000">
        <w:rPr>
          <w:rtl w:val="0"/>
        </w:rPr>
      </w:r>
    </w:p>
    <w:p w:rsidR="00000000" w:rsidDel="00000000" w:rsidP="00000000" w:rsidRDefault="00000000" w:rsidRPr="00000000" w14:paraId="00000022">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Review and process weekly check runs for Raven family reimbursements</w:t>
      </w:r>
      <w:r w:rsidDel="00000000" w:rsidR="00000000" w:rsidRPr="00000000">
        <w:rPr>
          <w:rFonts w:ascii="Cambria" w:cs="Cambria" w:eastAsia="Cambria" w:hAnsi="Cambria"/>
          <w:color w:val="7030a0"/>
          <w:sz w:val="24"/>
          <w:szCs w:val="24"/>
          <w:rtl w:val="0"/>
        </w:rPr>
        <w:t xml:space="preserve">. </w:t>
      </w:r>
      <w:r w:rsidDel="00000000" w:rsidR="00000000" w:rsidRPr="00000000">
        <w:rPr>
          <w:rFonts w:ascii="Cambria" w:cs="Cambria" w:eastAsia="Cambria" w:hAnsi="Cambria"/>
          <w:sz w:val="24"/>
          <w:szCs w:val="24"/>
          <w:rtl w:val="0"/>
        </w:rPr>
        <w:t xml:space="preserve">Ensure accuracy and see that payment guidelines are met. </w:t>
      </w:r>
    </w:p>
    <w:p w:rsidR="00000000" w:rsidDel="00000000" w:rsidP="00000000" w:rsidRDefault="00000000" w:rsidRPr="00000000" w14:paraId="00000023">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Create and maintain direct online (ACH) authorizations, payments and reimbursement files for Raven families.</w:t>
      </w:r>
    </w:p>
    <w:p w:rsidR="00000000" w:rsidDel="00000000" w:rsidP="00000000" w:rsidRDefault="00000000" w:rsidRPr="00000000" w14:paraId="00000024">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Create and maintain the Raven family computer issue and MIFI programs using database and spreadsheets. </w:t>
      </w:r>
    </w:p>
    <w:p w:rsidR="00000000" w:rsidDel="00000000" w:rsidP="00000000" w:rsidRDefault="00000000" w:rsidRPr="00000000" w14:paraId="00000025">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Respond to parents, teachers, and administrator concerning the Raven or Distance Education program and resolve any issues with Raven staff in a timely manner.</w:t>
      </w:r>
    </w:p>
    <w:p w:rsidR="00000000" w:rsidDel="00000000" w:rsidP="00000000" w:rsidRDefault="00000000" w:rsidRPr="00000000" w14:paraId="00000026">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Coordinate business office functions for Distance Education.</w:t>
      </w:r>
    </w:p>
    <w:p w:rsidR="00000000" w:rsidDel="00000000" w:rsidP="00000000" w:rsidRDefault="00000000" w:rsidRPr="00000000" w14:paraId="00000027">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Ensure the appropriate accounting of Raven funds, including the use of the State’s Chart of Accounts. </w:t>
      </w:r>
    </w:p>
    <w:p w:rsidR="00000000" w:rsidDel="00000000" w:rsidP="00000000" w:rsidRDefault="00000000" w:rsidRPr="00000000" w14:paraId="00000028">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Plan, review and process all ‘Special’ Internal payments and maintain records.</w:t>
      </w:r>
    </w:p>
    <w:p w:rsidR="00000000" w:rsidDel="00000000" w:rsidP="00000000" w:rsidRDefault="00000000" w:rsidRPr="00000000" w14:paraId="00000029">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Review, maintain and ensure accuracy of Raven family unexpended funds.</w:t>
      </w:r>
    </w:p>
    <w:p w:rsidR="00000000" w:rsidDel="00000000" w:rsidP="00000000" w:rsidRDefault="00000000" w:rsidRPr="00000000" w14:paraId="0000002A">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Analyze Raven family transactions for accuracy, research discrepancies, and make necessary adjustments.</w:t>
      </w:r>
    </w:p>
    <w:p w:rsidR="00000000" w:rsidDel="00000000" w:rsidP="00000000" w:rsidRDefault="00000000" w:rsidRPr="00000000" w14:paraId="0000002B">
      <w:pPr>
        <w:widowControl w:val="1"/>
        <w:numPr>
          <w:ilvl w:val="0"/>
          <w:numId w:val="1"/>
        </w:numP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Cross train and provide backup to the Purchasing Agent and Accounts Payable Technician as needed.</w:t>
      </w:r>
    </w:p>
    <w:p w:rsidR="00000000" w:rsidDel="00000000" w:rsidP="00000000" w:rsidRDefault="00000000" w:rsidRPr="00000000" w14:paraId="0000002C">
      <w:pPr>
        <w:widowControl w:val="1"/>
        <w:numPr>
          <w:ilvl w:val="0"/>
          <w:numId w:val="1"/>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Other duties as assigned. </w:t>
      </w:r>
      <w:r w:rsidDel="00000000" w:rsidR="00000000" w:rsidRPr="00000000">
        <w:rPr>
          <w:rFonts w:ascii="Cambria" w:cs="Cambria" w:eastAsia="Cambria" w:hAnsi="Cambria"/>
          <w:i w:val="1"/>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r w:rsidDel="00000000" w:rsidR="00000000" w:rsidRPr="00000000">
        <w:rPr>
          <w:rtl w:val="0"/>
        </w:rPr>
      </w:r>
    </w:p>
    <w:p w:rsidR="00000000" w:rsidDel="00000000" w:rsidP="00000000" w:rsidRDefault="00000000" w:rsidRPr="00000000" w14:paraId="0000002D">
      <w:pPr>
        <w:pStyle w:val="Heading1"/>
        <w:tabs>
          <w:tab w:val="left" w:pos="9580"/>
        </w:tabs>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pStyle w:val="Heading1"/>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Used</w:t>
      </w:r>
    </w:p>
    <w:p w:rsidR="00000000" w:rsidDel="00000000" w:rsidP="00000000" w:rsidRDefault="00000000" w:rsidRPr="00000000" w14:paraId="0000002F">
      <w:pPr>
        <w:tabs>
          <w:tab w:val="left" w:pos="9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Standard office equipment, including computer, 10-key calculator, printer, copier, fax machine, telephone system, and video conferencing.</w:t>
      </w:r>
    </w:p>
    <w:p w:rsidR="00000000" w:rsidDel="00000000" w:rsidP="00000000" w:rsidRDefault="00000000" w:rsidRPr="00000000" w14:paraId="00000030">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Independent Decisions</w:t>
      </w:r>
    </w:p>
    <w:p w:rsidR="00000000" w:rsidDel="00000000" w:rsidP="00000000" w:rsidRDefault="00000000" w:rsidRPr="00000000" w14:paraId="00000032">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Makes decisions of a routine, job-related nature, based on School Board policy, district and/or building rules.</w:t>
      </w:r>
    </w:p>
    <w:p w:rsidR="00000000" w:rsidDel="00000000" w:rsidP="00000000" w:rsidRDefault="00000000" w:rsidRPr="00000000" w14:paraId="00000033">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Primary Working Contacts</w:t>
      </w:r>
    </w:p>
    <w:p w:rsidR="00000000" w:rsidDel="00000000" w:rsidP="00000000" w:rsidRDefault="00000000" w:rsidRPr="00000000" w14:paraId="00000035">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Administrators, teachers, parents, district office staff and vendors.</w:t>
      </w:r>
    </w:p>
    <w:p w:rsidR="00000000" w:rsidDel="00000000" w:rsidP="00000000" w:rsidRDefault="00000000" w:rsidRPr="00000000" w14:paraId="00000036">
      <w:pPr>
        <w:pStyle w:val="Heading1"/>
        <w:spacing w:before="54"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pStyle w:val="Heading1"/>
        <w:spacing w:before="54"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Responsibility for Cash, Equipment, Safety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039">
      <w:pPr>
        <w:pStyle w:val="Heading1"/>
        <w:spacing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3A">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Supervision Received and Exercised</w:t>
      </w:r>
    </w:p>
    <w:p w:rsidR="00000000" w:rsidDel="00000000" w:rsidP="00000000" w:rsidRDefault="00000000" w:rsidRPr="00000000" w14:paraId="0000003B">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Receives oral and/or written instructions from assigned district office administrator. </w:t>
      </w:r>
    </w:p>
    <w:p w:rsidR="00000000" w:rsidDel="00000000" w:rsidP="00000000" w:rsidRDefault="00000000" w:rsidRPr="00000000" w14:paraId="0000003C">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Unusual Working Conditions</w:t>
      </w:r>
      <w:r w:rsidDel="00000000" w:rsidR="00000000" w:rsidRPr="00000000">
        <w:rPr>
          <w:rtl w:val="0"/>
        </w:rPr>
      </w:r>
    </w:p>
    <w:p w:rsidR="00000000" w:rsidDel="00000000" w:rsidP="00000000" w:rsidRDefault="00000000" w:rsidRPr="00000000" w14:paraId="0000003E">
      <w:pPr>
        <w:spacing w:before="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 is performed in a normal office setting.  There are no unusual demands of the position.  Position is mostly sedentary with extended periods sitting at desk/computer.</w:t>
      </w:r>
    </w:p>
    <w:p w:rsidR="00000000" w:rsidDel="00000000" w:rsidP="00000000" w:rsidRDefault="00000000" w:rsidRPr="00000000" w14:paraId="0000003F">
      <w:pPr>
        <w:spacing w:before="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Evaluation</w:t>
      </w:r>
      <w:r w:rsidDel="00000000" w:rsidR="00000000" w:rsidRPr="00000000">
        <w:rPr>
          <w:rtl w:val="0"/>
        </w:rPr>
      </w:r>
    </w:p>
    <w:p w:rsidR="00000000" w:rsidDel="00000000" w:rsidP="00000000" w:rsidRDefault="00000000" w:rsidRPr="00000000" w14:paraId="00000041">
      <w:pPr>
        <w:pStyle w:val="Heading1"/>
        <w:spacing w:line="251" w:lineRule="auto"/>
        <w:ind w:left="0" w:firstLine="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sz w:val="24"/>
          <w:szCs w:val="24"/>
          <w:u w:val="none"/>
          <w:rtl w:val="0"/>
        </w:rPr>
        <w:t xml:space="preserve">Annual written evaluation.</w:t>
      </w:r>
      <w:r w:rsidDel="00000000" w:rsidR="00000000" w:rsidRPr="00000000">
        <w:rPr>
          <w:rtl w:val="0"/>
        </w:rPr>
      </w:r>
    </w:p>
    <w:sectPr>
      <w:headerReference r:id="rId7" w:type="default"/>
      <w:footerReference r:id="rId8" w:type="default"/>
      <w:footerReference r:id="rId9" w:type="even"/>
      <w:pgSz w:h="15840" w:w="12240" w:orient="portrait"/>
      <w:pgMar w:bottom="1440" w:top="1710" w:left="1340" w:right="1320" w:header="540" w:footer="7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ind w:right="360"/>
      <w:rPr>
        <w:rFonts w:ascii="Cambria" w:cs="Cambria" w:eastAsia="Cambria" w:hAnsi="Cambria"/>
      </w:rPr>
    </w:pPr>
    <w:r w:rsidDel="00000000" w:rsidR="00000000" w:rsidRPr="00000000">
      <w:rPr>
        <w:rFonts w:ascii="Cambria" w:cs="Cambria" w:eastAsia="Cambria" w:hAnsi="Cambria"/>
        <w:rtl w:val="0"/>
      </w:rPr>
      <w:t xml:space="preserve">Revised 11/2022</w:t>
      <w:tab/>
      <w:tab/>
      <w:tab/>
      <w:tab/>
      <w:tab/>
      <w:tab/>
      <w:tab/>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2</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5308600</wp:posOffset>
          </wp:positionH>
          <wp:positionV relativeFrom="paragraph">
            <wp:posOffset>-101599</wp:posOffset>
          </wp:positionV>
          <wp:extent cx="749300" cy="832556"/>
          <wp:effectExtent b="0" l="0" r="0" t="0"/>
          <wp:wrapNone/>
          <wp:docPr descr="Yksdlogo_blk" id="6"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749300" cy="8325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Arial" w:eastAsia="Arial" w:hAnsi="Arial"/>
      <w:b w:val="1"/>
      <w:bCs w:val="1"/>
      <w:u w:val="single"/>
    </w:rPr>
  </w:style>
  <w:style w:type="paragraph" w:styleId="Heading3">
    <w:name w:val="heading 3"/>
    <w:basedOn w:val="Normal"/>
    <w:next w:val="Normal"/>
    <w:link w:val="Heading3Char"/>
    <w:uiPriority w:val="9"/>
    <w:semiHidden w:val="1"/>
    <w:unhideWhenUsed w:val="1"/>
    <w:qFormat w:val="1"/>
    <w:rsid w:val="007D421A"/>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Arial" w:eastAsia="Arial" w:hAnsi="Arial"/>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7344A"/>
    <w:pPr>
      <w:tabs>
        <w:tab w:val="center" w:pos="4320"/>
        <w:tab w:val="right" w:pos="8640"/>
      </w:tabs>
    </w:pPr>
  </w:style>
  <w:style w:type="character" w:styleId="HeaderChar" w:customStyle="1">
    <w:name w:val="Header Char"/>
    <w:basedOn w:val="DefaultParagraphFont"/>
    <w:link w:val="Header"/>
    <w:uiPriority w:val="99"/>
    <w:rsid w:val="0007344A"/>
  </w:style>
  <w:style w:type="paragraph" w:styleId="Footer">
    <w:name w:val="footer"/>
    <w:basedOn w:val="Normal"/>
    <w:link w:val="FooterChar"/>
    <w:uiPriority w:val="99"/>
    <w:unhideWhenUsed w:val="1"/>
    <w:rsid w:val="0007344A"/>
    <w:pPr>
      <w:tabs>
        <w:tab w:val="center" w:pos="4320"/>
        <w:tab w:val="right" w:pos="8640"/>
      </w:tabs>
    </w:pPr>
  </w:style>
  <w:style w:type="character" w:styleId="FooterChar" w:customStyle="1">
    <w:name w:val="Footer Char"/>
    <w:basedOn w:val="DefaultParagraphFont"/>
    <w:link w:val="Footer"/>
    <w:uiPriority w:val="99"/>
    <w:rsid w:val="0007344A"/>
  </w:style>
  <w:style w:type="character" w:styleId="PageNumber">
    <w:name w:val="page number"/>
    <w:basedOn w:val="DefaultParagraphFont"/>
    <w:uiPriority w:val="99"/>
    <w:semiHidden w:val="1"/>
    <w:unhideWhenUsed w:val="1"/>
    <w:rsid w:val="00163B2F"/>
  </w:style>
  <w:style w:type="paragraph" w:styleId="BodyTextIndent">
    <w:name w:val="Body Text Indent"/>
    <w:basedOn w:val="Normal"/>
    <w:link w:val="BodyTextIndentChar"/>
    <w:uiPriority w:val="99"/>
    <w:semiHidden w:val="1"/>
    <w:unhideWhenUsed w:val="1"/>
    <w:rsid w:val="007D421A"/>
    <w:pPr>
      <w:spacing w:after="120"/>
      <w:ind w:left="360"/>
    </w:pPr>
  </w:style>
  <w:style w:type="character" w:styleId="BodyTextIndentChar" w:customStyle="1">
    <w:name w:val="Body Text Indent Char"/>
    <w:basedOn w:val="DefaultParagraphFont"/>
    <w:link w:val="BodyTextIndent"/>
    <w:uiPriority w:val="99"/>
    <w:semiHidden w:val="1"/>
    <w:rsid w:val="007D421A"/>
  </w:style>
  <w:style w:type="character" w:styleId="Heading3Char" w:customStyle="1">
    <w:name w:val="Heading 3 Char"/>
    <w:basedOn w:val="DefaultParagraphFont"/>
    <w:link w:val="Heading3"/>
    <w:rsid w:val="007D421A"/>
    <w:rPr>
      <w:rFonts w:asciiTheme="majorHAnsi" w:cstheme="majorBidi" w:eastAsiaTheme="majorEastAsia" w:hAnsiTheme="majorHAnsi"/>
      <w:b w:val="1"/>
      <w:bCs w:val="1"/>
      <w:color w:val="4f81bd" w:themeColor="accent1"/>
    </w:rPr>
  </w:style>
  <w:style w:type="paragraph" w:styleId="Default" w:customStyle="1">
    <w:name w:val="Default"/>
    <w:rsid w:val="00E02286"/>
    <w:pPr>
      <w:widowControl w:val="1"/>
      <w:autoSpaceDE w:val="0"/>
      <w:autoSpaceDN w:val="0"/>
      <w:adjustRightInd w:val="0"/>
    </w:pPr>
    <w:rPr>
      <w:rFonts w:ascii="Calibri" w:cs="Calibri" w:hAnsi="Calibri"/>
      <w:color w:val="000000"/>
      <w:sz w:val="24"/>
      <w:szCs w:val="24"/>
    </w:rPr>
  </w:style>
  <w:style w:type="paragraph" w:styleId="BalloonText">
    <w:name w:val="Balloon Text"/>
    <w:basedOn w:val="Normal"/>
    <w:link w:val="BalloonTextChar"/>
    <w:uiPriority w:val="99"/>
    <w:semiHidden w:val="1"/>
    <w:unhideWhenUsed w:val="1"/>
    <w:rsid w:val="00677EC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7EC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5fAwllKaiiJKtxIy7xHX12cmEQ==">AMUW2mXm1Q4HatydjRv8sWwETghzhuXuOVjJGoNoJiVLecekOvxsaksMzDXz+dkd+XbhWvCekWNNFGBaH+F6CYgehnr1ya+ure4TiIGiI4Tk5AFJGFvrzucnIlqZTLz9Y6gKL8MUvVYT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2018-09-19T19:09:00Z</dcterms:created>
  <dc:creator>Patty Hill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2013-05-22T08:00:00Z</vt:filetime>
  </property>
  <property fmtid="{D5CDD505-2E9C-101B-9397-08002B2CF9AE}" pid="3" name="LastSaved">
    <vt:filetime>2015-10-21T08:00:00Z</vt:filetime>
  </property>
</Properties>
</file>